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E08E6" w:rsidRDefault="0081738E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BD333A" w:rsidRPr="007E0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="007E08E6" w:rsidRPr="007E08E6">
        <w:rPr>
          <w:rFonts w:ascii="Times New Roman" w:hAnsi="Times New Roman"/>
          <w:sz w:val="28"/>
          <w:szCs w:val="28"/>
        </w:rPr>
        <w:t>.</w:t>
      </w:r>
      <w:r w:rsidR="00E47B34" w:rsidRPr="007E08E6">
        <w:rPr>
          <w:rFonts w:ascii="Times New Roman" w:hAnsi="Times New Roman"/>
          <w:sz w:val="28"/>
          <w:szCs w:val="28"/>
        </w:rPr>
        <w:t>202</w:t>
      </w:r>
      <w:r w:rsidR="00647AB9" w:rsidRPr="007E08E6">
        <w:rPr>
          <w:rFonts w:ascii="Times New Roman" w:hAnsi="Times New Roman"/>
          <w:sz w:val="28"/>
          <w:szCs w:val="28"/>
        </w:rPr>
        <w:t>5</w:t>
      </w:r>
      <w:r w:rsidR="00E47B34" w:rsidRPr="007E08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E08E6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6D6966" w:rsidRPr="007E08E6">
        <w:rPr>
          <w:rFonts w:ascii="Times New Roman" w:hAnsi="Times New Roman"/>
          <w:sz w:val="28"/>
          <w:szCs w:val="28"/>
        </w:rPr>
        <w:t xml:space="preserve"> </w:t>
      </w:r>
      <w:r w:rsidR="00E47B34" w:rsidRPr="007E08E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9518021" r:id="rId10">
            <o:FieldCodes>\s</o:FieldCodes>
          </o:OLEObject>
        </w:object>
      </w:r>
      <w:r>
        <w:rPr>
          <w:rFonts w:ascii="Times New Roman" w:hAnsi="Times New Roman"/>
          <w:sz w:val="28"/>
          <w:szCs w:val="28"/>
        </w:rPr>
        <w:t xml:space="preserve"> 97з</w:t>
      </w: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063BA">
        <w:rPr>
          <w:rFonts w:ascii="Times New Roman" w:hAnsi="Times New Roman"/>
          <w:sz w:val="28"/>
          <w:szCs w:val="28"/>
        </w:rPr>
        <w:t>1</w:t>
      </w:r>
      <w:r w:rsidR="001A11E7">
        <w:rPr>
          <w:rFonts w:ascii="Times New Roman" w:hAnsi="Times New Roman"/>
          <w:sz w:val="28"/>
          <w:szCs w:val="28"/>
        </w:rPr>
        <w:t>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</w:t>
      </w:r>
      <w:r w:rsidR="003C3DD9"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3C3DD9">
        <w:rPr>
          <w:rFonts w:ascii="Times New Roman" w:hAnsi="Times New Roman"/>
          <w:sz w:val="28"/>
          <w:szCs w:val="28"/>
        </w:rPr>
        <w:t xml:space="preserve"> (сооружения) автозаправочная станция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9</w:t>
      </w:r>
      <w:r w:rsidR="00A063BA">
        <w:rPr>
          <w:rFonts w:ascii="Times New Roman" w:hAnsi="Times New Roman"/>
          <w:sz w:val="28"/>
          <w:szCs w:val="28"/>
        </w:rPr>
        <w:t>59</w:t>
      </w:r>
      <w:r w:rsidR="00104142">
        <w:rPr>
          <w:rFonts w:ascii="Times New Roman" w:hAnsi="Times New Roman"/>
          <w:sz w:val="28"/>
          <w:szCs w:val="28"/>
        </w:rPr>
        <w:t>/</w:t>
      </w:r>
      <w:r w:rsidR="00853201">
        <w:rPr>
          <w:rFonts w:ascii="Times New Roman" w:hAnsi="Times New Roman"/>
          <w:sz w:val="28"/>
          <w:szCs w:val="28"/>
        </w:rPr>
        <w:t>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063BA">
        <w:rPr>
          <w:rFonts w:ascii="Times New Roman" w:hAnsi="Times New Roman"/>
          <w:sz w:val="28"/>
          <w:szCs w:val="28"/>
        </w:rPr>
        <w:t>1</w:t>
      </w:r>
      <w:r w:rsidR="00104142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</w:t>
      </w:r>
      <w:r w:rsidR="00853201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53201">
        <w:rPr>
          <w:rFonts w:ascii="Times New Roman" w:hAnsi="Times New Roman"/>
          <w:sz w:val="28"/>
          <w:szCs w:val="28"/>
        </w:rPr>
        <w:t>7692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853201">
        <w:rPr>
          <w:rFonts w:ascii="Times New Roman" w:hAnsi="Times New Roman"/>
          <w:sz w:val="28"/>
          <w:szCs w:val="28"/>
        </w:rPr>
        <w:t>заправка транспортных средств,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C76E0B">
        <w:rPr>
          <w:rFonts w:ascii="Times New Roman" w:hAnsi="Times New Roman"/>
          <w:sz w:val="28"/>
          <w:szCs w:val="28"/>
        </w:rPr>
        <w:t xml:space="preserve">              </w:t>
      </w:r>
      <w:r w:rsidR="002310BF">
        <w:rPr>
          <w:rFonts w:ascii="Times New Roman" w:hAnsi="Times New Roman"/>
          <w:sz w:val="28"/>
          <w:szCs w:val="28"/>
        </w:rPr>
        <w:t>ул. Южная, земельный участок № 40/</w:t>
      </w:r>
      <w:r w:rsidR="00853201">
        <w:rPr>
          <w:rFonts w:ascii="Times New Roman" w:hAnsi="Times New Roman"/>
          <w:sz w:val="28"/>
          <w:szCs w:val="28"/>
        </w:rPr>
        <w:t>8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853201">
        <w:rPr>
          <w:rFonts w:ascii="Times New Roman" w:hAnsi="Times New Roman"/>
          <w:sz w:val="28"/>
          <w:szCs w:val="28"/>
        </w:rPr>
        <w:t xml:space="preserve"> (сооружения) автозаправочная станция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F95E6D">
        <w:rPr>
          <w:rFonts w:ascii="Times New Roman" w:hAnsi="Times New Roman"/>
          <w:sz w:val="28"/>
          <w:szCs w:val="28"/>
        </w:rPr>
        <w:t>28 июля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853201">
        <w:rPr>
          <w:rFonts w:ascii="Times New Roman" w:hAnsi="Times New Roman"/>
          <w:sz w:val="28"/>
          <w:szCs w:val="28"/>
        </w:rPr>
        <w:t>892</w:t>
      </w:r>
      <w:r w:rsidR="00E342A2">
        <w:rPr>
          <w:rFonts w:ascii="Times New Roman" w:hAnsi="Times New Roman"/>
          <w:sz w:val="28"/>
          <w:szCs w:val="28"/>
        </w:rPr>
        <w:t> </w:t>
      </w:r>
      <w:r w:rsidR="008E6DDE">
        <w:rPr>
          <w:rFonts w:ascii="Times New Roman" w:hAnsi="Times New Roman"/>
          <w:sz w:val="28"/>
          <w:szCs w:val="28"/>
        </w:rPr>
        <w:t>000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Восемьсот девяносто две т</w:t>
      </w:r>
      <w:r w:rsidR="00CA5E09">
        <w:rPr>
          <w:rFonts w:ascii="Times New Roman" w:hAnsi="Times New Roman"/>
          <w:sz w:val="28"/>
          <w:szCs w:val="28"/>
        </w:rPr>
        <w:t>ысяч</w:t>
      </w:r>
      <w:r w:rsidR="00853201">
        <w:rPr>
          <w:rFonts w:ascii="Times New Roman" w:hAnsi="Times New Roman"/>
          <w:sz w:val="28"/>
          <w:szCs w:val="28"/>
        </w:rPr>
        <w:t>и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853201">
        <w:rPr>
          <w:rFonts w:ascii="Times New Roman" w:hAnsi="Times New Roman"/>
          <w:sz w:val="28"/>
          <w:szCs w:val="28"/>
        </w:rPr>
        <w:t>26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76</w:t>
      </w:r>
      <w:r w:rsidR="008E6DDE">
        <w:rPr>
          <w:rFonts w:ascii="Times New Roman" w:hAnsi="Times New Roman"/>
          <w:sz w:val="28"/>
          <w:szCs w:val="28"/>
        </w:rPr>
        <w:t>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Двадцать шесть тысяч семьсот шестьдесят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853201">
        <w:rPr>
          <w:rFonts w:ascii="Times New Roman" w:hAnsi="Times New Roman"/>
          <w:sz w:val="28"/>
          <w:szCs w:val="28"/>
        </w:rPr>
        <w:t>446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0</w:t>
      </w:r>
      <w:r w:rsidR="008E6DDE">
        <w:rPr>
          <w:rFonts w:ascii="Times New Roman" w:hAnsi="Times New Roman"/>
          <w:sz w:val="28"/>
          <w:szCs w:val="28"/>
        </w:rPr>
        <w:t>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Четыреста сорок шесть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53201">
        <w:rPr>
          <w:rFonts w:ascii="Times New Roman" w:hAnsi="Times New Roman"/>
          <w:sz w:val="28"/>
          <w:szCs w:val="28"/>
        </w:rPr>
        <w:t>66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53201">
        <w:rPr>
          <w:rFonts w:ascii="Times New Roman" w:hAnsi="Times New Roman"/>
          <w:sz w:val="28"/>
          <w:szCs w:val="28"/>
        </w:rPr>
        <w:t>шестьдесят шесть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C76E0B" w:rsidRDefault="00C76E0B" w:rsidP="00C76E0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в случаях, указанных в пунктах 3 и 4 настоящего </w:t>
      </w:r>
      <w:r w:rsidR="00F95E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остановления. 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7F6D80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Pr="00E342A2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C76E0B" w:rsidRPr="003D7467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603E88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C76E0B" w:rsidRPr="003D7467" w:rsidRDefault="00C76E0B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F524D7" w:rsidRDefault="00F22C1E" w:rsidP="00F95E6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sectPr w:rsidR="00F524D7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0B" w:rsidRDefault="00C76E0B" w:rsidP="00D53F46">
      <w:pPr>
        <w:spacing w:after="0" w:line="240" w:lineRule="auto"/>
      </w:pPr>
      <w:r>
        <w:separator/>
      </w:r>
    </w:p>
  </w:endnote>
  <w:endnote w:type="continuationSeparator" w:id="0">
    <w:p w:rsidR="00C76E0B" w:rsidRDefault="00C76E0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0B" w:rsidRDefault="00C76E0B" w:rsidP="00D53F46">
      <w:pPr>
        <w:spacing w:after="0" w:line="240" w:lineRule="auto"/>
      </w:pPr>
      <w:r>
        <w:separator/>
      </w:r>
    </w:p>
  </w:footnote>
  <w:footnote w:type="continuationSeparator" w:id="0">
    <w:p w:rsidR="00C76E0B" w:rsidRDefault="00C76E0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87B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38E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1820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6E0B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E6D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12E49-2D25-4349-89CF-5A660459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5454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Зиборова</cp:lastModifiedBy>
  <cp:revision>6</cp:revision>
  <cp:lastPrinted>2025-05-21T03:18:00Z</cp:lastPrinted>
  <dcterms:created xsi:type="dcterms:W3CDTF">2025-03-18T09:18:00Z</dcterms:created>
  <dcterms:modified xsi:type="dcterms:W3CDTF">2025-05-23T08:07:00Z</dcterms:modified>
</cp:coreProperties>
</file>